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F52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区卫生健康局</w:t>
      </w:r>
      <w:r>
        <w:rPr>
          <w:rFonts w:hint="eastAsia" w:ascii="方正小标宋简体" w:hAnsi="方正小标宋简体" w:eastAsia="方正小标宋简体" w:cs="方正小标宋简体"/>
          <w:sz w:val="44"/>
          <w:szCs w:val="52"/>
          <w:lang w:eastAsia="zh-CN"/>
        </w:rPr>
        <w:t>“</w:t>
      </w:r>
      <w:r>
        <w:rPr>
          <w:rFonts w:hint="eastAsia" w:ascii="方正小标宋简体" w:hAnsi="方正小标宋简体" w:eastAsia="方正小标宋简体" w:cs="方正小标宋简体"/>
          <w:sz w:val="44"/>
          <w:szCs w:val="52"/>
        </w:rPr>
        <w:t>政府开放月</w:t>
      </w:r>
      <w:r>
        <w:rPr>
          <w:rFonts w:hint="eastAsia" w:ascii="方正小标宋简体" w:hAnsi="方正小标宋简体" w:eastAsia="方正小标宋简体" w:cs="方正小标宋简体"/>
          <w:sz w:val="44"/>
          <w:szCs w:val="52"/>
          <w:lang w:eastAsia="zh-CN"/>
        </w:rPr>
        <w:t>”</w:t>
      </w:r>
    </w:p>
    <w:p w14:paraId="323BA0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群众意见建议反馈</w:t>
      </w:r>
    </w:p>
    <w:p w14:paraId="2EE9AEF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32"/>
          <w:szCs w:val="40"/>
        </w:rPr>
      </w:pPr>
    </w:p>
    <w:p w14:paraId="5D5D5B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一、群众反映“看病难”“看病贵”</w:t>
      </w:r>
    </w:p>
    <w:p w14:paraId="64C9D2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val="0"/>
          <w:bCs w:val="0"/>
          <w:sz w:val="32"/>
          <w:szCs w:val="32"/>
          <w:lang w:val="en-US" w:eastAsia="zh-CN"/>
        </w:rPr>
        <w:t>区卫生健康局始终坚持问题导向、民生导向，将减轻群众就医负担作为重点工作来抓。</w:t>
      </w:r>
      <w:r>
        <w:rPr>
          <w:rFonts w:hint="eastAsia" w:ascii="仿宋_GB2312" w:hAnsi="仿宋_GB2312" w:eastAsia="仿宋_GB2312" w:cs="仿宋_GB2312"/>
          <w:b/>
          <w:bCs/>
          <w:sz w:val="32"/>
          <w:szCs w:val="32"/>
          <w:lang w:val="en-US" w:eastAsia="zh-CN"/>
        </w:rPr>
        <w:t>一是推进门诊医学影像互认共享。</w:t>
      </w:r>
      <w:r>
        <w:rPr>
          <w:rFonts w:hint="eastAsia" w:ascii="仿宋_GB2312" w:hAnsi="仿宋_GB2312" w:eastAsia="仿宋_GB2312" w:cs="仿宋_GB2312"/>
          <w:b w:val="0"/>
          <w:bCs w:val="0"/>
          <w:sz w:val="32"/>
          <w:szCs w:val="32"/>
          <w:lang w:val="en-US" w:eastAsia="zh-CN"/>
        </w:rPr>
        <w:t>区人民医院、区中医医院、区精神卫生中心于2024年9月底全部完成互认共享平台建设对接调试，全部实现门诊检验、医学影像结果互认共享。医学影像、检验检查结果互认共享后既缩短就诊时间得到及时救治又减轻不必要的重复检查减轻患者经济负担，同时提升患者就医体验，缓解医患矛盾与纠纷。2025年1月至今提醒次数94778次，调阅次数37815次，互认次数16307次。</w:t>
      </w:r>
      <w:r>
        <w:rPr>
          <w:rFonts w:hint="eastAsia" w:ascii="仿宋_GB2312" w:hAnsi="仿宋_GB2312" w:eastAsia="仿宋_GB2312" w:cs="仿宋_GB2312"/>
          <w:b/>
          <w:bCs/>
          <w:sz w:val="32"/>
          <w:szCs w:val="32"/>
          <w:lang w:val="en-US" w:eastAsia="zh-CN"/>
        </w:rPr>
        <w:t>二是提高业务水平，创建名医共享。</w:t>
      </w:r>
      <w:r>
        <w:rPr>
          <w:rFonts w:hint="eastAsia" w:ascii="仿宋_GB2312" w:hAnsi="仿宋_GB2312" w:eastAsia="仿宋_GB2312" w:cs="仿宋_GB2312"/>
          <w:b w:val="0"/>
          <w:bCs w:val="0"/>
          <w:color w:val="auto"/>
          <w:kern w:val="2"/>
          <w:sz w:val="32"/>
          <w:szCs w:val="32"/>
          <w:lang w:val="en-US" w:eastAsia="zh-CN" w:bidi="ar-SA"/>
        </w:rPr>
        <w:t>区人民医院与“北京名医专家团”建立合作关系，邀请北京三甲医院的重点专科带头人和业务骨干每周定期到我区开展诊疗和带教工作，让济阳百姓切实体验到了“零距离”看北京名医的便利和实惠。</w:t>
      </w:r>
      <w:r>
        <w:rPr>
          <w:rFonts w:hint="eastAsia" w:ascii="仿宋_GB2312" w:hAnsi="仿宋_GB2312" w:eastAsia="仿宋_GB2312" w:cs="仿宋_GB2312"/>
          <w:b/>
          <w:bCs/>
          <w:color w:val="auto"/>
          <w:kern w:val="2"/>
          <w:sz w:val="32"/>
          <w:szCs w:val="32"/>
          <w:lang w:val="en-US" w:eastAsia="zh-CN" w:bidi="ar-SA"/>
        </w:rPr>
        <w:t>三是推动资源下沉，改善群众就医体验。</w:t>
      </w:r>
      <w:r>
        <w:rPr>
          <w:rFonts w:hint="eastAsia" w:ascii="仿宋_GB2312" w:hAnsi="仿宋_GB2312" w:eastAsia="仿宋_GB2312" w:cs="仿宋_GB2312"/>
          <w:b w:val="0"/>
          <w:bCs w:val="0"/>
          <w:sz w:val="32"/>
          <w:szCs w:val="32"/>
          <w:lang w:val="en-US" w:eastAsia="zh-CN"/>
        </w:rPr>
        <w:t>推动优质资源扩容下沉基层，结合城乡对口支援、“千名医护进乡村”活动医务人员到基层一线服务3项工作，共派出区级医疗卫生机构中级及以上医师29人，下沉基层脱产对口支援帮扶，建设基层名医工作站6处。</w:t>
      </w:r>
    </w:p>
    <w:p w14:paraId="0A35FC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40"/>
          <w:lang w:val="en-US" w:eastAsia="zh-CN"/>
        </w:rPr>
        <w:t>群众反映希望</w:t>
      </w:r>
      <w:r>
        <w:rPr>
          <w:rFonts w:hint="eastAsia" w:ascii="黑体" w:hAnsi="黑体" w:eastAsia="黑体" w:cs="黑体"/>
          <w:sz w:val="32"/>
          <w:szCs w:val="32"/>
          <w:lang w:val="en-US" w:eastAsia="zh-CN"/>
        </w:rPr>
        <w:t>加强青少年心理健康保护</w:t>
      </w:r>
    </w:p>
    <w:p w14:paraId="53A6B322">
      <w:pPr>
        <w:pStyle w:val="2"/>
        <w:keepNext w:val="0"/>
        <w:keepLines w:val="0"/>
        <w:pageBreakBefore w:val="0"/>
        <w:widowControl w:val="0"/>
        <w:kinsoku/>
        <w:wordWrap/>
        <w:overflowPunct/>
        <w:topLinePunct w:val="0"/>
        <w:autoSpaceDE/>
        <w:autoSpaceDN/>
        <w:bidi w:val="0"/>
        <w:adjustRightInd/>
        <w:snapToGrid/>
        <w:spacing w:before="0" w:after="0" w:line="580" w:lineRule="exact"/>
        <w:ind w:left="0" w:firstLine="660" w:firstLineChars="200"/>
        <w:textAlignment w:val="auto"/>
        <w:rPr>
          <w:rFonts w:hint="default" w:ascii="仿宋_GB2312" w:hAnsi="仿宋_GB2312" w:cs="仿宋_GB2312"/>
          <w:b w:val="0"/>
          <w:i w:val="0"/>
          <w:caps w:val="0"/>
          <w:color w:val="000000"/>
          <w:spacing w:val="5"/>
          <w:sz w:val="32"/>
          <w:szCs w:val="32"/>
          <w:shd w:val="clear" w:color="auto" w:fill="FFFFFF"/>
          <w:lang w:val="en-US" w:eastAsia="zh-CN"/>
        </w:rPr>
      </w:pPr>
      <w:r>
        <w:rPr>
          <w:rFonts w:hint="eastAsia" w:ascii="仿宋_GB2312" w:hAnsi="仿宋_GB2312" w:cs="仿宋_GB2312"/>
          <w:b w:val="0"/>
          <w:i w:val="0"/>
          <w:caps w:val="0"/>
          <w:color w:val="000000"/>
          <w:spacing w:val="5"/>
          <w:sz w:val="32"/>
          <w:szCs w:val="32"/>
          <w:shd w:val="clear" w:color="auto" w:fill="FFFFFF"/>
          <w:lang w:val="en-US" w:eastAsia="zh-CN"/>
        </w:rPr>
        <w:t>区卫生健康局要求区精神卫生中心同教育部门积极做好医教融合，加强学生心理健康问题早期预防工作。</w:t>
      </w:r>
    </w:p>
    <w:p w14:paraId="1987DD02">
      <w:pPr>
        <w:pStyle w:val="2"/>
        <w:keepNext w:val="0"/>
        <w:keepLines w:val="0"/>
        <w:pageBreakBefore w:val="0"/>
        <w:widowControl w:val="0"/>
        <w:kinsoku/>
        <w:wordWrap/>
        <w:overflowPunct/>
        <w:topLinePunct w:val="0"/>
        <w:autoSpaceDE/>
        <w:autoSpaceDN/>
        <w:bidi w:val="0"/>
        <w:adjustRightInd/>
        <w:snapToGrid/>
        <w:spacing w:before="0" w:after="0" w:line="580" w:lineRule="exact"/>
        <w:ind w:left="0" w:firstLine="660" w:firstLineChars="200"/>
        <w:textAlignment w:val="auto"/>
        <w:rPr>
          <w:rFonts w:hint="eastAsia" w:ascii="仿宋_GB2312" w:hAnsi="仿宋_GB2312" w:eastAsia="仿宋_GB2312" w:cs="仿宋_GB2312"/>
          <w:b w:val="0"/>
          <w:i w:val="0"/>
          <w:caps w:val="0"/>
          <w:color w:val="000000"/>
          <w:spacing w:val="5"/>
          <w:sz w:val="32"/>
          <w:szCs w:val="32"/>
          <w:shd w:val="clear" w:color="auto" w:fill="FFFFFF"/>
          <w:lang w:val="en-US" w:eastAsia="zh-CN"/>
        </w:rPr>
      </w:pPr>
      <w:r>
        <w:rPr>
          <w:rFonts w:hint="eastAsia" w:ascii="楷体_GB2312" w:hAnsi="楷体_GB2312" w:eastAsia="楷体_GB2312" w:cs="楷体_GB2312"/>
          <w:b w:val="0"/>
          <w:i w:val="0"/>
          <w:caps w:val="0"/>
          <w:color w:val="000000"/>
          <w:spacing w:val="5"/>
          <w:sz w:val="32"/>
          <w:szCs w:val="32"/>
          <w:shd w:val="clear" w:color="auto" w:fill="FFFFFF"/>
          <w:lang w:val="en-US" w:eastAsia="zh-CN"/>
        </w:rPr>
        <w:t>（一）开展心理讲座。</w:t>
      </w:r>
      <w:r>
        <w:rPr>
          <w:rFonts w:hint="eastAsia" w:ascii="仿宋_GB2312" w:hAnsi="仿宋_GB2312" w:cs="仿宋_GB2312"/>
          <w:b w:val="0"/>
          <w:i w:val="0"/>
          <w:caps w:val="0"/>
          <w:color w:val="000000"/>
          <w:spacing w:val="5"/>
          <w:sz w:val="32"/>
          <w:szCs w:val="32"/>
          <w:shd w:val="clear" w:color="auto" w:fill="FFFFFF"/>
          <w:lang w:val="en-US" w:eastAsia="zh-CN"/>
        </w:rPr>
        <w:t>区精神卫生中心</w:t>
      </w:r>
      <w:r>
        <w:rPr>
          <w:rFonts w:hint="eastAsia" w:ascii="仿宋_GB2312" w:hAnsi="仿宋_GB2312" w:eastAsia="仿宋_GB2312" w:cs="仿宋_GB2312"/>
          <w:b w:val="0"/>
          <w:i w:val="0"/>
          <w:caps w:val="0"/>
          <w:color w:val="000000"/>
          <w:spacing w:val="5"/>
          <w:sz w:val="32"/>
          <w:szCs w:val="32"/>
          <w:shd w:val="clear" w:color="auto" w:fill="FFFFFF"/>
          <w:lang w:val="en-US" w:eastAsia="zh-CN"/>
        </w:rPr>
        <w:t>心理科专业心理咨询师定期进入校园进行心理讲座，向学生分享心理健康知识、压力管理技巧、情绪调节方法等。讲座内容既理论性强，又注重实际操作，帮助学生更好地掌握心理技能。通过公众号、视频号等渠道，发布心理健康科普宣传知识。</w:t>
      </w:r>
    </w:p>
    <w:p w14:paraId="0987196C">
      <w:pPr>
        <w:pStyle w:val="2"/>
        <w:keepNext w:val="0"/>
        <w:keepLines w:val="0"/>
        <w:pageBreakBefore w:val="0"/>
        <w:widowControl w:val="0"/>
        <w:kinsoku/>
        <w:wordWrap/>
        <w:overflowPunct/>
        <w:topLinePunct w:val="0"/>
        <w:autoSpaceDE/>
        <w:autoSpaceDN/>
        <w:bidi w:val="0"/>
        <w:adjustRightInd/>
        <w:snapToGrid/>
        <w:spacing w:before="0" w:after="0" w:line="580" w:lineRule="exact"/>
        <w:ind w:left="0" w:firstLine="660" w:firstLineChars="200"/>
        <w:textAlignment w:val="auto"/>
        <w:rPr>
          <w:rFonts w:hint="eastAsia" w:ascii="仿宋_GB2312" w:hAnsi="仿宋_GB2312" w:eastAsia="仿宋_GB2312" w:cs="仿宋_GB2312"/>
          <w:b w:val="0"/>
          <w:i w:val="0"/>
          <w:caps w:val="0"/>
          <w:color w:val="000000"/>
          <w:spacing w:val="5"/>
          <w:sz w:val="32"/>
          <w:szCs w:val="32"/>
          <w:shd w:val="clear" w:color="auto" w:fill="FFFFFF"/>
          <w:lang w:val="en-US" w:eastAsia="zh-CN"/>
        </w:rPr>
      </w:pPr>
      <w:r>
        <w:rPr>
          <w:rFonts w:hint="eastAsia" w:ascii="楷体_GB2312" w:hAnsi="楷体_GB2312" w:eastAsia="楷体_GB2312" w:cs="楷体_GB2312"/>
          <w:b w:val="0"/>
          <w:i w:val="0"/>
          <w:caps w:val="0"/>
          <w:color w:val="000000"/>
          <w:spacing w:val="5"/>
          <w:sz w:val="32"/>
          <w:szCs w:val="32"/>
          <w:shd w:val="clear" w:color="auto" w:fill="FFFFFF"/>
          <w:lang w:val="en-US" w:eastAsia="zh-CN"/>
        </w:rPr>
        <w:t>（二）开展心理测试。</w:t>
      </w:r>
      <w:r>
        <w:rPr>
          <w:rFonts w:hint="eastAsia" w:ascii="仿宋_GB2312" w:hAnsi="仿宋_GB2312" w:cs="仿宋_GB2312"/>
          <w:b w:val="0"/>
          <w:i w:val="0"/>
          <w:caps w:val="0"/>
          <w:color w:val="000000"/>
          <w:spacing w:val="5"/>
          <w:sz w:val="32"/>
          <w:szCs w:val="32"/>
          <w:shd w:val="clear" w:color="auto" w:fill="FFFFFF"/>
          <w:lang w:val="en-US" w:eastAsia="zh-CN"/>
        </w:rPr>
        <w:t>区精神卫生中心</w:t>
      </w:r>
      <w:r>
        <w:rPr>
          <w:rFonts w:hint="eastAsia" w:ascii="仿宋_GB2312" w:hAnsi="仿宋_GB2312" w:eastAsia="仿宋_GB2312" w:cs="仿宋_GB2312"/>
          <w:b w:val="0"/>
          <w:i w:val="0"/>
          <w:caps w:val="0"/>
          <w:color w:val="000000"/>
          <w:spacing w:val="5"/>
          <w:sz w:val="32"/>
          <w:szCs w:val="32"/>
          <w:shd w:val="clear" w:color="auto" w:fill="FFFFFF"/>
          <w:lang w:val="en-US" w:eastAsia="zh-CN"/>
        </w:rPr>
        <w:t>心理测量专业人员已经逐步开展对全区学生开展心理测量工作，在以后的工作中，根据学校的需求，组织学生参与心理测试活动，了解自身的性格特点、心理需求和发展潜能。通过测试结果的分析和解读，引导学生认识自己的优点和不足，从而更好地进行个人成长和自我调适。</w:t>
      </w:r>
    </w:p>
    <w:p w14:paraId="0243DEBC">
      <w:pPr>
        <w:pStyle w:val="2"/>
        <w:keepNext w:val="0"/>
        <w:keepLines w:val="0"/>
        <w:pageBreakBefore w:val="0"/>
        <w:widowControl w:val="0"/>
        <w:kinsoku/>
        <w:wordWrap/>
        <w:overflowPunct/>
        <w:topLinePunct w:val="0"/>
        <w:autoSpaceDE/>
        <w:autoSpaceDN/>
        <w:bidi w:val="0"/>
        <w:adjustRightInd/>
        <w:snapToGrid/>
        <w:spacing w:before="0" w:after="0" w:line="580" w:lineRule="exact"/>
        <w:ind w:left="0" w:firstLine="660" w:firstLineChars="200"/>
        <w:textAlignment w:val="auto"/>
        <w:rPr>
          <w:rFonts w:hint="eastAsia" w:ascii="仿宋_GB2312" w:hAnsi="仿宋_GB2312" w:eastAsia="仿宋_GB2312" w:cs="仿宋_GB2312"/>
          <w:b w:val="0"/>
          <w:i w:val="0"/>
          <w:caps w:val="0"/>
          <w:color w:val="000000"/>
          <w:spacing w:val="5"/>
          <w:sz w:val="32"/>
          <w:szCs w:val="32"/>
          <w:shd w:val="clear" w:color="auto" w:fill="FFFFFF"/>
          <w:lang w:val="en-US" w:eastAsia="zh-CN"/>
        </w:rPr>
      </w:pPr>
      <w:r>
        <w:rPr>
          <w:rFonts w:hint="eastAsia" w:ascii="楷体_GB2312" w:hAnsi="楷体_GB2312" w:eastAsia="楷体_GB2312" w:cs="楷体_GB2312"/>
          <w:b w:val="0"/>
          <w:i w:val="0"/>
          <w:caps w:val="0"/>
          <w:color w:val="000000"/>
          <w:spacing w:val="5"/>
          <w:sz w:val="32"/>
          <w:szCs w:val="32"/>
          <w:shd w:val="clear" w:color="auto" w:fill="FFFFFF"/>
          <w:lang w:val="en-US" w:eastAsia="zh-CN"/>
        </w:rPr>
        <w:t>（三）提供心理辅导。</w:t>
      </w:r>
      <w:r>
        <w:rPr>
          <w:rFonts w:hint="eastAsia" w:ascii="仿宋_GB2312" w:hAnsi="仿宋_GB2312" w:cs="仿宋_GB2312"/>
          <w:b w:val="0"/>
          <w:i w:val="0"/>
          <w:caps w:val="0"/>
          <w:color w:val="000000"/>
          <w:spacing w:val="5"/>
          <w:sz w:val="32"/>
          <w:szCs w:val="32"/>
          <w:shd w:val="clear" w:color="auto" w:fill="FFFFFF"/>
          <w:lang w:val="en-US" w:eastAsia="zh-CN"/>
        </w:rPr>
        <w:t>区精神卫生中心</w:t>
      </w:r>
      <w:r>
        <w:rPr>
          <w:rFonts w:hint="eastAsia" w:ascii="仿宋_GB2312" w:hAnsi="仿宋_GB2312" w:eastAsia="仿宋_GB2312" w:cs="仿宋_GB2312"/>
          <w:b w:val="0"/>
          <w:i w:val="0"/>
          <w:caps w:val="0"/>
          <w:color w:val="000000"/>
          <w:spacing w:val="5"/>
          <w:sz w:val="32"/>
          <w:szCs w:val="32"/>
          <w:shd w:val="clear" w:color="auto" w:fill="FFFFFF"/>
          <w:lang w:val="en-US" w:eastAsia="zh-CN"/>
        </w:rPr>
        <w:t>心理科为学生提供个体心理咨询和辅导服务。学生可以自愿申请心理咨询服务，也可以由班主任或家长建议进行辅导。</w:t>
      </w:r>
    </w:p>
    <w:p w14:paraId="44D55B93">
      <w:pPr>
        <w:pStyle w:val="2"/>
        <w:keepNext w:val="0"/>
        <w:keepLines w:val="0"/>
        <w:pageBreakBefore w:val="0"/>
        <w:widowControl w:val="0"/>
        <w:kinsoku/>
        <w:wordWrap/>
        <w:overflowPunct/>
        <w:topLinePunct w:val="0"/>
        <w:autoSpaceDE/>
        <w:autoSpaceDN/>
        <w:bidi w:val="0"/>
        <w:adjustRightInd/>
        <w:snapToGrid/>
        <w:spacing w:before="0" w:after="0" w:line="580" w:lineRule="exact"/>
        <w:ind w:left="0" w:firstLine="660" w:firstLineChars="200"/>
        <w:textAlignment w:val="auto"/>
        <w:rPr>
          <w:rFonts w:hint="eastAsia" w:ascii="仿宋_GB2312" w:hAnsi="仿宋_GB2312" w:eastAsia="仿宋_GB2312" w:cs="仿宋_GB2312"/>
          <w:b w:val="0"/>
          <w:i w:val="0"/>
          <w:caps w:val="0"/>
          <w:color w:val="000000"/>
          <w:spacing w:val="5"/>
          <w:sz w:val="32"/>
          <w:szCs w:val="32"/>
          <w:shd w:val="clear" w:color="auto" w:fill="FFFFFF"/>
          <w:lang w:val="en-US" w:eastAsia="zh-CN"/>
        </w:rPr>
      </w:pPr>
      <w:r>
        <w:rPr>
          <w:rFonts w:hint="eastAsia" w:ascii="楷体_GB2312" w:hAnsi="楷体_GB2312" w:eastAsia="楷体_GB2312" w:cs="楷体_GB2312"/>
          <w:b w:val="0"/>
          <w:i w:val="0"/>
          <w:caps w:val="0"/>
          <w:color w:val="000000"/>
          <w:spacing w:val="5"/>
          <w:sz w:val="32"/>
          <w:szCs w:val="32"/>
          <w:shd w:val="clear" w:color="auto" w:fill="FFFFFF"/>
          <w:lang w:val="en-US" w:eastAsia="zh-CN"/>
        </w:rPr>
        <w:t>（四）开通绿色通道。</w:t>
      </w:r>
      <w:r>
        <w:rPr>
          <w:rFonts w:hint="eastAsia" w:ascii="仿宋_GB2312" w:hAnsi="仿宋_GB2312" w:cs="仿宋_GB2312"/>
          <w:b w:val="0"/>
          <w:i w:val="0"/>
          <w:caps w:val="0"/>
          <w:color w:val="000000"/>
          <w:spacing w:val="5"/>
          <w:sz w:val="32"/>
          <w:szCs w:val="32"/>
          <w:shd w:val="clear" w:color="auto" w:fill="FFFFFF"/>
          <w:lang w:val="en-US" w:eastAsia="zh-CN"/>
        </w:rPr>
        <w:t>区精神卫生中心</w:t>
      </w:r>
      <w:r>
        <w:rPr>
          <w:rFonts w:hint="eastAsia" w:ascii="仿宋_GB2312" w:hAnsi="仿宋_GB2312" w:eastAsia="仿宋_GB2312" w:cs="仿宋_GB2312"/>
          <w:b w:val="0"/>
          <w:i w:val="0"/>
          <w:caps w:val="0"/>
          <w:color w:val="000000"/>
          <w:spacing w:val="5"/>
          <w:sz w:val="32"/>
          <w:szCs w:val="32"/>
          <w:shd w:val="clear" w:color="auto" w:fill="FFFFFF"/>
          <w:lang w:val="en-US" w:eastAsia="zh-CN"/>
        </w:rPr>
        <w:t>心理科定于周六（或周日）为青少年儿童接诊日，具体操作如下:1.通过公众号、学校、张贴公告等形式宣传到位；2.对于非儿童青少年来电预约心理咨询的，避免预约到青少年儿童接诊日；3.开通紧急通道，如遇紧急事件需要提供心理援助的，可以直接转送至精神卫生中心，先行由专业精神科医生进行甄别，再视情况进行心理咨询或者转诊至上级医院</w:t>
      </w:r>
      <w:r>
        <w:rPr>
          <w:rFonts w:hint="eastAsia" w:ascii="仿宋_GB2312" w:hAnsi="仿宋_GB2312" w:cs="仿宋_GB2312"/>
          <w:b w:val="0"/>
          <w:i w:val="0"/>
          <w:caps w:val="0"/>
          <w:color w:val="000000"/>
          <w:spacing w:val="5"/>
          <w:sz w:val="32"/>
          <w:szCs w:val="32"/>
          <w:shd w:val="clear" w:color="auto" w:fill="FFFFFF"/>
          <w:lang w:val="en-US" w:eastAsia="zh-CN"/>
        </w:rPr>
        <w:t>。</w:t>
      </w:r>
    </w:p>
    <w:p w14:paraId="6ECAF12F">
      <w:pPr>
        <w:pStyle w:val="2"/>
        <w:keepNext w:val="0"/>
        <w:keepLines w:val="0"/>
        <w:pageBreakBefore w:val="0"/>
        <w:widowControl w:val="0"/>
        <w:kinsoku/>
        <w:wordWrap/>
        <w:overflowPunct/>
        <w:topLinePunct w:val="0"/>
        <w:autoSpaceDE/>
        <w:autoSpaceDN/>
        <w:bidi w:val="0"/>
        <w:adjustRightInd/>
        <w:snapToGrid/>
        <w:spacing w:before="0" w:after="0" w:line="580" w:lineRule="exact"/>
        <w:ind w:left="0" w:firstLine="66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i w:val="0"/>
          <w:caps w:val="0"/>
          <w:color w:val="000000"/>
          <w:spacing w:val="5"/>
          <w:sz w:val="32"/>
          <w:szCs w:val="32"/>
          <w:shd w:val="clear" w:color="auto" w:fill="FFFFFF"/>
          <w:lang w:val="en-US" w:eastAsia="zh-CN"/>
        </w:rPr>
        <w:t>（五）根据需要开展团体辅导。</w:t>
      </w:r>
      <w:r>
        <w:rPr>
          <w:rFonts w:hint="eastAsia" w:ascii="仿宋_GB2312" w:hAnsi="仿宋_GB2312" w:cs="仿宋_GB2312"/>
          <w:b w:val="0"/>
          <w:i w:val="0"/>
          <w:caps w:val="0"/>
          <w:color w:val="000000"/>
          <w:spacing w:val="5"/>
          <w:sz w:val="32"/>
          <w:szCs w:val="32"/>
          <w:shd w:val="clear" w:color="auto" w:fill="FFFFFF"/>
          <w:lang w:val="en-US" w:eastAsia="zh-CN"/>
        </w:rPr>
        <w:t>区精神卫生中心</w:t>
      </w:r>
      <w:r>
        <w:rPr>
          <w:rFonts w:hint="eastAsia" w:ascii="仿宋_GB2312" w:hAnsi="仿宋_GB2312" w:eastAsia="仿宋_GB2312" w:cs="仿宋_GB2312"/>
          <w:b w:val="0"/>
          <w:i w:val="0"/>
          <w:caps w:val="0"/>
          <w:color w:val="000000"/>
          <w:spacing w:val="5"/>
          <w:sz w:val="32"/>
          <w:szCs w:val="32"/>
          <w:shd w:val="clear" w:color="auto" w:fill="FFFFFF"/>
          <w:lang w:val="en-US" w:eastAsia="zh-CN"/>
        </w:rPr>
        <w:t>与学校合作，根据学校需要，由专业心理咨询师定期招募特定群体（如新生、毕业生、学习困难学生等）开展团体辅导活动，通过互动、分享、讨论等方式，帮助学生建立积极的心态，解决问题。</w:t>
      </w: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51C69"/>
    <w:rsid w:val="3EA6303D"/>
    <w:rsid w:val="43004F4B"/>
    <w:rsid w:val="501E562A"/>
    <w:rsid w:val="51BD6072"/>
    <w:rsid w:val="57FB7AFE"/>
    <w:rsid w:val="64D0206D"/>
    <w:rsid w:val="6A8B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目录 11"/>
    <w:next w:val="1"/>
    <w:qFormat/>
    <w:uiPriority w:val="0"/>
    <w:pPr>
      <w:widowControl w:val="0"/>
      <w:tabs>
        <w:tab w:val="right" w:leader="dot" w:pos="8835"/>
      </w:tabs>
      <w:spacing w:before="120" w:after="120"/>
      <w:jc w:val="left"/>
    </w:pPr>
    <w:rPr>
      <w:rFonts w:ascii="Calibri" w:hAnsi="Calibri" w:eastAsia="仿宋_GB2312" w:cs="Times New Roman"/>
      <w:b/>
      <w:bCs/>
      <w:caps/>
      <w:kern w:val="2"/>
      <w:sz w:val="30"/>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2025-10-23T01:40:50Z</dcterms:created>
  <dc:creator>lenovo</dc:creator>
  <cp:lastModifiedBy>紫绡浣花</cp:lastModifiedBy>
  <dcterms:modified xsi:type="dcterms:W3CDTF">2025-10-23T01:53:21Z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eyJoZGlkIjoiZDQ1MmU4YjZkYjgxNjYzZDI2YWI0ZTIwNjU0MWE5OGEiLCJ1c2VySWQiOiIxMDA5MjI2MTA3In0=</vt:lpwstr>
  </property>
  <property fmtid="{D5CDD505-2E9C-101B-9397-08002B2CF9AE}" pid="4" name="ICV">
    <vt:lpwstr>3DA456F319F541EDAC96BCF3EBD6AA3B_12</vt:lpwstr>
  </property>
</Properties>
</file>