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E0CA9"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>济南市济阳区永康街中学综合与专项发展规划</w:t>
      </w:r>
    </w:p>
    <w:p w14:paraId="44F72F35">
      <w:pPr>
        <w:ind w:firstLine="420" w:firstLineChars="200"/>
        <w:rPr>
          <w:rFonts w:hint="eastAsia"/>
        </w:rPr>
      </w:pPr>
      <w:r>
        <w:rPr>
          <w:rFonts w:hint="eastAsia"/>
        </w:rPr>
        <w:t>为深入落实立德树人根本任务，依托学校高规格办学基础、特色办学理念与优质硬件资源，立足学校 2022 年建校以来的发展积淀，紧扣新时代基础教育高质量发展要求，结合本校 “心志行” 文化体系、特色党建与德育品牌建设成果，精准赋能学校内涵提升、教师专业成长、学生全面发展，特制定本校综合与专项发展规划，为学校持续创优、争创区域一流名校筑牢发展根基。</w:t>
      </w:r>
    </w:p>
    <w:p w14:paraId="66DEA250">
      <w:pPr>
        <w:rPr>
          <w:rFonts w:hint="eastAsia"/>
          <w:b/>
          <w:bCs/>
        </w:rPr>
      </w:pPr>
      <w:r>
        <w:rPr>
          <w:rFonts w:hint="eastAsia"/>
          <w:b/>
          <w:bCs/>
        </w:rPr>
        <w:t>一、规划总览</w:t>
      </w:r>
    </w:p>
    <w:p w14:paraId="00BEC991">
      <w:pPr>
        <w:rPr>
          <w:rFonts w:hint="eastAsia"/>
          <w:b/>
          <w:bCs/>
        </w:rPr>
      </w:pPr>
      <w:r>
        <w:rPr>
          <w:rFonts w:hint="eastAsia"/>
          <w:b/>
          <w:bCs/>
        </w:rPr>
        <w:t>（一）学校基础概况</w:t>
      </w:r>
    </w:p>
    <w:p w14:paraId="101E1A3E">
      <w:pPr>
        <w:ind w:firstLine="420" w:firstLineChars="200"/>
        <w:rPr>
          <w:rFonts w:hint="eastAsia"/>
        </w:rPr>
      </w:pPr>
      <w:r>
        <w:rPr>
          <w:rFonts w:hint="eastAsia"/>
        </w:rPr>
        <w:t>济南市济阳区永康街中学是济阳区政府投资 2.49 亿元倾力打造的高标准公办走读制初级中学，坐落于澄波湖路 84-1 号，总占地面积 53974 平方米。学校办学规模科学合理，规划 42 个教学班，可容纳 2100 名学生，自 2022 年正式启用以来，坚守教育初心、锐意改革创新，快速构建起规范化、特色化办学体系。</w:t>
      </w:r>
    </w:p>
    <w:p w14:paraId="4D991701">
      <w:pPr>
        <w:ind w:firstLine="420" w:firstLineChars="200"/>
        <w:rPr>
          <w:rFonts w:hint="eastAsia"/>
        </w:rPr>
      </w:pPr>
      <w:r>
        <w:rPr>
          <w:rFonts w:hint="eastAsia"/>
        </w:rPr>
        <w:t>建校以来，学校坚持党建引领、安全护航、教研赋能、德育铸魂、师德固本的发展路径，深耕 “三三三同心” 党建品牌 、“心志行・135 志合” 课堂品牌、“润心养气，志成大德” 德育品牌，构建 “修心、坚志、力行、日新” 的 “心志行” 校园文化体系。秉持 “健康生活，快乐成长” 校训，传承 “自强不息，永争第一” 的永康精神，践行 “做卓越学子，育时代英才” 办学理念，以 “办出特色、形成风格、争创一流” 为办学目标，打造优良学风与优质师资团队，逐步成长为一所底蕴渐厚、活力充沛、前景广阔的现代化初级中学。</w:t>
      </w:r>
    </w:p>
    <w:p w14:paraId="68D2A6CA">
      <w:pPr>
        <w:rPr>
          <w:rFonts w:hint="eastAsia"/>
          <w:b/>
          <w:bCs/>
        </w:rPr>
      </w:pPr>
      <w:r>
        <w:rPr>
          <w:rFonts w:hint="eastAsia"/>
          <w:b/>
          <w:bCs/>
        </w:rPr>
        <w:t>（二）总体发展目标</w:t>
      </w:r>
    </w:p>
    <w:p w14:paraId="7B90316F">
      <w:pPr>
        <w:ind w:firstLine="420" w:firstLineChars="200"/>
        <w:rPr>
          <w:rFonts w:hint="eastAsia"/>
        </w:rPr>
      </w:pPr>
      <w:r>
        <w:rPr>
          <w:rFonts w:hint="eastAsia"/>
        </w:rPr>
        <w:t>未来三年，学校将立足新建校发展优势，补齐内涵发展短板，全面推进规范化、精细化、特色化、品牌化建设。通过全方位赋能学校治理、教师成长、学生培育，构建 “党建引领强根基、课堂改革提质量、德育育人塑品格、师资提质增动能、五育并举促全面” 的高质量教育体系。</w:t>
      </w:r>
    </w:p>
    <w:p w14:paraId="1526F458">
      <w:pPr>
        <w:ind w:firstLine="420" w:firstLineChars="200"/>
        <w:rPr>
          <w:rFonts w:hint="eastAsia"/>
        </w:rPr>
      </w:pPr>
      <w:r>
        <w:rPr>
          <w:rFonts w:hint="eastAsia"/>
        </w:rPr>
        <w:t>全力实现学校品牌提档升级、教师队伍精专赋能、学生素养全面精进的三维发展目标，打造济阳区基础教育优质标杆学校，让校园成为书香学园、文明乐园、育才摇篮、筑梦殿堂，让每一位师生在永康校园收获成长、成就荣光。</w:t>
      </w:r>
    </w:p>
    <w:p w14:paraId="4994A4D0">
      <w:pPr>
        <w:rPr>
          <w:rFonts w:hint="eastAsia"/>
          <w:b/>
          <w:bCs/>
        </w:rPr>
      </w:pPr>
      <w:r>
        <w:rPr>
          <w:rFonts w:hint="eastAsia"/>
          <w:b/>
          <w:bCs/>
        </w:rPr>
        <w:t>二、学校综合发展规划（整体发展维度）</w:t>
      </w:r>
    </w:p>
    <w:p w14:paraId="19ACBD87">
      <w:pPr>
        <w:ind w:firstLine="420" w:firstLineChars="200"/>
        <w:rPr>
          <w:rFonts w:hint="eastAsia"/>
        </w:rPr>
      </w:pPr>
      <w:r>
        <w:rPr>
          <w:rFonts w:hint="eastAsia"/>
        </w:rPr>
        <w:t>聚焦学校办学治理、品牌建设、教学教研、校园文化、安全保障五大核心板块，全面夯实办学根基，提升学校综合办学实力与区域影响力。</w:t>
      </w:r>
    </w:p>
    <w:p w14:paraId="17149640">
      <w:pPr>
        <w:rPr>
          <w:rFonts w:hint="eastAsia"/>
          <w:b/>
          <w:bCs/>
        </w:rPr>
      </w:pPr>
      <w:r>
        <w:rPr>
          <w:rFonts w:hint="eastAsia"/>
          <w:b/>
          <w:bCs/>
        </w:rPr>
        <w:t>（一）优化治理体系，提升办学效能</w:t>
      </w:r>
    </w:p>
    <w:p w14:paraId="32FADB1F">
      <w:pPr>
        <w:ind w:firstLine="420" w:firstLineChars="200"/>
        <w:rPr>
          <w:rFonts w:hint="eastAsia"/>
        </w:rPr>
      </w:pPr>
      <w:r>
        <w:rPr>
          <w:rFonts w:hint="eastAsia"/>
        </w:rPr>
        <w:t>1.完善精细化管理制度。结合学校办学实际，修订完善教学管理、学生管理、师资管理、后勤保障、校园安全等全维度规章制度，构建权责清晰、流程规范、闭环落实的现代化学校治理体系。细化各部门岗位职责，强化分工协作、督查考核、复盘优化机制，推动学校各项工作标准化、常态化、高效化开展。</w:t>
      </w:r>
    </w:p>
    <w:p w14:paraId="63261776">
      <w:pPr>
        <w:ind w:firstLine="420" w:firstLineChars="200"/>
        <w:rPr>
          <w:rFonts w:hint="eastAsia"/>
        </w:rPr>
      </w:pPr>
      <w:r>
        <w:rPr>
          <w:rFonts w:hint="eastAsia"/>
        </w:rPr>
        <w:t>2.深化党建引领治理模式。持续擦亮 “三三三同心” 党建品牌 ，将党建工作与教育教学、德育管理、师德建设、校园治理深度融合，杜绝党建业务 “两张皮”。常态化开展党建主题活动、党员先锋岗、党员示范课、结对帮扶等工作，以高质量党建引领学校高质量发展，筑牢学校发展政治根基。</w:t>
      </w:r>
    </w:p>
    <w:p w14:paraId="282ABAE2">
      <w:pPr>
        <w:ind w:firstLine="420" w:firstLineChars="200"/>
        <w:rPr>
          <w:rFonts w:hint="eastAsia"/>
        </w:rPr>
      </w:pPr>
      <w:r>
        <w:rPr>
          <w:rFonts w:hint="eastAsia"/>
        </w:rPr>
        <w:t>3.推进智慧校园建设升级。依托高标准办学硬件基础，深化信息化与教育教学、校园管理的深度融合。完善智慧课堂设备、校园信息化平台、线上教研资源库建设，实现教学备课、学情监测、学生管理、后勤服务智能化、数字化赋能，打造现代化智慧校园。</w:t>
      </w:r>
    </w:p>
    <w:p w14:paraId="5E5018E8">
      <w:pPr>
        <w:rPr>
          <w:rFonts w:hint="eastAsia"/>
          <w:b/>
          <w:bCs/>
        </w:rPr>
      </w:pPr>
      <w:r>
        <w:rPr>
          <w:rFonts w:hint="eastAsia"/>
          <w:b/>
          <w:bCs/>
        </w:rPr>
        <w:t>（二）深耕办学品牌，打造特色标杆</w:t>
      </w:r>
    </w:p>
    <w:p w14:paraId="68CD7572">
      <w:pPr>
        <w:ind w:firstLine="420" w:firstLineChars="200"/>
        <w:rPr>
          <w:rFonts w:hint="eastAsia"/>
        </w:rPr>
      </w:pPr>
      <w:r>
        <w:rPr>
          <w:rFonts w:hint="eastAsia"/>
        </w:rPr>
        <w:t>1.做强课堂教研品牌。持续深化 “心志行・135 志合” 课堂教学改革 ，固化课堂教学模式，细化课堂流程、备课标准、评价体系。常态化开展校本教研、课题研究、课堂打磨、优质课评比等活动，构建 “全员参与、全程研究、全面提质” 的教研体系，形成可复制、可推广的优质课堂教学模式，持续提升课堂教学质量。</w:t>
      </w:r>
    </w:p>
    <w:p w14:paraId="35D2528E">
      <w:pPr>
        <w:ind w:firstLine="420" w:firstLineChars="200"/>
        <w:rPr>
          <w:rFonts w:hint="eastAsia"/>
        </w:rPr>
      </w:pPr>
      <w:r>
        <w:rPr>
          <w:rFonts w:hint="eastAsia"/>
        </w:rPr>
        <w:t>2.做实特色德育品牌。深耕 \\“润心养气，志成大德” 德育品牌 \\，完善系统化德育体系，紧扣 “修心、坚志、力行、日新” 核心文化，落实 “红心、爱心、良心” 三修育人，培育学生 “志趣高雅、志同心合、志坚勇为” 的意志品质，践行 “行信守诚、行知合一、行远无疆” 的行为准则。构建课程德育、活动德育、文化德育、家校德育四位一体育人格局。</w:t>
      </w:r>
    </w:p>
    <w:p w14:paraId="118E25B6">
      <w:pPr>
        <w:ind w:firstLine="420" w:firstLineChars="200"/>
        <w:rPr>
          <w:rFonts w:hint="eastAsia"/>
        </w:rPr>
      </w:pPr>
      <w:r>
        <w:rPr>
          <w:rFonts w:hint="eastAsia"/>
        </w:rPr>
        <w:t>3.厚植校园文化品牌。全方位落地 \\“心志行” 校园文化体系 \\，将校园文化融入校园环境、课堂教学、师生言行、校园活动全过程。打造书香校园环境，完善校园文化长廊、读书角、文化展板建设；常态化开展读书节、文化节、励志主题教育等活动，营造崇德向善、乐学善思、锐意进取的校园氛围。</w:t>
      </w:r>
    </w:p>
    <w:p w14:paraId="2B95F2C5">
      <w:pPr>
        <w:rPr>
          <w:rFonts w:hint="eastAsia"/>
          <w:b/>
          <w:bCs/>
        </w:rPr>
      </w:pPr>
      <w:r>
        <w:rPr>
          <w:rFonts w:hint="eastAsia"/>
          <w:b/>
          <w:bCs/>
        </w:rPr>
        <w:t>（三）坚守安全底线，筑牢育人屏障</w:t>
      </w:r>
    </w:p>
    <w:p w14:paraId="3E268142">
      <w:pPr>
        <w:ind w:firstLine="420" w:firstLineChars="200"/>
        <w:rPr>
          <w:rFonts w:hint="eastAsia"/>
        </w:rPr>
      </w:pPr>
      <w:r>
        <w:rPr>
          <w:rFonts w:hint="eastAsia"/>
        </w:rPr>
        <w:t>始终以政治担当扛起校园安全责任，常态化推进平安校园建设，筑牢全方位、立体化校园安全防护墙。完善校园安全管理制度、应急预案，常态化开展校园消防安全、交通安全、食品安全、防欺凌、防溺水、心理健康等安全教育与应急演练。</w:t>
      </w:r>
    </w:p>
    <w:p w14:paraId="0386BC43">
      <w:pPr>
        <w:rPr>
          <w:rFonts w:hint="eastAsia"/>
        </w:rPr>
      </w:pPr>
      <w:r>
        <w:rPr>
          <w:rFonts w:hint="eastAsia"/>
        </w:rPr>
        <w:t>细化校园日常安全巡查、隐患排查、闭环整改机制，健全人防、物防、技防三位一体安全防护体系。强化学生日常行为规范管理，打造平安、和谐、稳定、有序的育人环境，保障师生身心健康与校园安全稳定。</w:t>
      </w:r>
    </w:p>
    <w:p w14:paraId="29DE9EC9">
      <w:pPr>
        <w:rPr>
          <w:rFonts w:hint="eastAsia"/>
          <w:b/>
          <w:bCs/>
        </w:rPr>
      </w:pPr>
      <w:r>
        <w:rPr>
          <w:rFonts w:hint="eastAsia"/>
          <w:b/>
          <w:bCs/>
        </w:rPr>
        <w:t>（四）优化后勤服务，保障办学发展</w:t>
      </w:r>
    </w:p>
    <w:p w14:paraId="1EC86D89">
      <w:pPr>
        <w:ind w:firstLine="420" w:firstLineChars="200"/>
        <w:rPr>
          <w:rFonts w:hint="eastAsia"/>
        </w:rPr>
      </w:pPr>
      <w:r>
        <w:rPr>
          <w:rFonts w:hint="eastAsia"/>
        </w:rPr>
        <w:t>立足师生需求，持续优化后勤保障服务，完善校园硬件设施维护、环境卫生整治、餐饮服务、物资保障等工作。坚持精细化、暖心化服务理念，聚焦教育教学一线，为教师教研教学、学生学习成长提供全方位、高质量后勤保障，营造舒心、安心、暖心的校园环境。</w:t>
      </w:r>
    </w:p>
    <w:p w14:paraId="0ED118E4">
      <w:pPr>
        <w:rPr>
          <w:rFonts w:hint="eastAsia"/>
        </w:rPr>
      </w:pPr>
      <w:r>
        <w:rPr>
          <w:rFonts w:hint="eastAsia"/>
        </w:rPr>
        <w:t>三、教师专项发展规划（师资成长维度）</w:t>
      </w:r>
    </w:p>
    <w:p w14:paraId="56AF4334">
      <w:pPr>
        <w:rPr>
          <w:rFonts w:hint="eastAsia"/>
        </w:rPr>
      </w:pPr>
      <w:r>
        <w:rPr>
          <w:rFonts w:hint="eastAsia"/>
        </w:rPr>
        <w:t>以 “乐教、善诱、专注、创新” 的教师队伍建设目标为核心，聚焦师德师风、专业能力、教研素养、梯队建设，打造一支师德高尚、业务精湛、结构合理、锐意进取的高素质专业化教师队伍。</w:t>
      </w:r>
    </w:p>
    <w:p w14:paraId="717EA501">
      <w:pPr>
        <w:rPr>
          <w:rFonts w:hint="eastAsia"/>
          <w:b/>
          <w:bCs/>
        </w:rPr>
      </w:pPr>
      <w:r>
        <w:rPr>
          <w:rFonts w:hint="eastAsia"/>
          <w:b/>
          <w:bCs/>
        </w:rPr>
        <w:t>（一）深耕师德建设，筑牢育人初心</w:t>
      </w:r>
    </w:p>
    <w:p w14:paraId="092CDB20">
      <w:pPr>
        <w:ind w:firstLine="420" w:firstLineChars="200"/>
        <w:rPr>
          <w:rFonts w:hint="eastAsia"/>
        </w:rPr>
      </w:pPr>
      <w:r>
        <w:rPr>
          <w:rFonts w:hint="eastAsia"/>
        </w:rPr>
        <w:t>1.常态化强化师德教育。将师德师风建设作为教师队伍建设首要任务，常态化开展师德专题学习、师德警示教育、师德宣誓、优秀教师宣讲等活动，引导全体教师坚守教育初心、践行育人使命，涵养高尚师德情操。</w:t>
      </w:r>
    </w:p>
    <w:p w14:paraId="4B190CDF">
      <w:pPr>
        <w:ind w:firstLine="420" w:firstLineChars="200"/>
        <w:rPr>
          <w:rFonts w:hint="eastAsia"/>
        </w:rPr>
      </w:pPr>
      <w:r>
        <w:rPr>
          <w:rFonts w:hint="eastAsia"/>
        </w:rPr>
        <w:t>2.健全师德考核机制。完善教师师德考核评价体系，将师德表现与评优评先、职称晋升、绩效考核、岗位聘任直接挂钩，落实师德一票否决制。引导教师恪守职业规范，廉洁从教、潜心育人，树立永康教师良好职业形象。</w:t>
      </w:r>
    </w:p>
    <w:p w14:paraId="0402DFCA">
      <w:pPr>
        <w:rPr>
          <w:rFonts w:hint="eastAsia"/>
          <w:b/>
          <w:bCs/>
        </w:rPr>
      </w:pPr>
      <w:r>
        <w:rPr>
          <w:rFonts w:hint="eastAsia"/>
          <w:b/>
          <w:bCs/>
        </w:rPr>
        <w:t>（二）强化专业赋能，提升教学能力</w:t>
      </w:r>
    </w:p>
    <w:p w14:paraId="469DF13D">
      <w:pPr>
        <w:ind w:firstLine="420" w:firstLineChars="200"/>
        <w:rPr>
          <w:rFonts w:hint="eastAsia"/>
        </w:rPr>
      </w:pPr>
      <w:r>
        <w:rPr>
          <w:rFonts w:hint="eastAsia"/>
        </w:rPr>
        <w:t>1.搭建分层培训体系。针对青年教师、骨干教师、资深教师制定分层培养方案。青年教师重点开展岗前培训、师徒结对、随堂听课、磨课练兵，助力快速站稳讲台；骨干教师重点开展专题研修、外出培训、名师交流，提升专业引领能力；资深教师聚焦教学创新、经验沉淀，发挥示范辐射作用。</w:t>
      </w:r>
    </w:p>
    <w:p w14:paraId="73B601C7">
      <w:pPr>
        <w:ind w:firstLine="420" w:firstLineChars="200"/>
        <w:rPr>
          <w:rFonts w:hint="eastAsia"/>
        </w:rPr>
      </w:pPr>
      <w:r>
        <w:rPr>
          <w:rFonts w:hint="eastAsia"/>
        </w:rPr>
        <w:t>2.夯实日常教研赋能。以教研组、备课组为核心，常态化开展集体备课、专题研讨、学情分析、错题研究、优质课打磨、教学反思等校本教研活动。组织教师积极参与区、市各级教学竞赛、公开课、教研交流活动，以赛促学、以研促教，全面提升教师课堂驾驭、教学设计、学情把控能力。</w:t>
      </w:r>
    </w:p>
    <w:p w14:paraId="5BA34B2A">
      <w:pPr>
        <w:rPr>
          <w:rFonts w:hint="eastAsia"/>
          <w:b/>
          <w:bCs/>
        </w:rPr>
      </w:pPr>
      <w:r>
        <w:rPr>
          <w:rFonts w:hint="eastAsia"/>
          <w:b/>
          <w:bCs/>
        </w:rPr>
        <w:t>（三）深耕教育科研，激活成长动能</w:t>
      </w:r>
    </w:p>
    <w:p w14:paraId="30E20D1D">
      <w:pPr>
        <w:ind w:firstLine="420" w:firstLineChars="200"/>
        <w:rPr>
          <w:rFonts w:hint="eastAsia"/>
        </w:rPr>
      </w:pPr>
      <w:r>
        <w:rPr>
          <w:rFonts w:hint="eastAsia"/>
        </w:rPr>
        <w:t>引导教师树立 “教研赋能教学、科研助力成长” 的理念，鼓励教师立足课堂教学实际，申报各级教研课题、撰写教学论文、梳理教学案例、提炼教学成果。</w:t>
      </w:r>
    </w:p>
    <w:p w14:paraId="38007467">
      <w:pPr>
        <w:rPr>
          <w:rFonts w:hint="eastAsia"/>
        </w:rPr>
      </w:pPr>
      <w:r>
        <w:rPr>
          <w:rFonts w:hint="eastAsia"/>
        </w:rPr>
        <w:t>依托学校 “心志行・135 志合” 课堂研究，组建专项教研团队，聚焦课堂改革、高效教学、分层育人、学情提质等重点方向开展专项研究。培育一批校级、区级优秀教研成果，打造科研型教师团队，破解教学痛点难点，以教研助力教学质量持续提升。</w:t>
      </w:r>
    </w:p>
    <w:p w14:paraId="27BBA73D">
      <w:pPr>
        <w:rPr>
          <w:rFonts w:hint="eastAsia"/>
          <w:b/>
          <w:bCs/>
        </w:rPr>
      </w:pPr>
      <w:r>
        <w:rPr>
          <w:rFonts w:hint="eastAsia"/>
          <w:b/>
          <w:bCs/>
        </w:rPr>
        <w:t>（四）完善梯队建设，培育骨干名师</w:t>
      </w:r>
    </w:p>
    <w:p w14:paraId="09314FBE">
      <w:pPr>
        <w:ind w:firstLine="420" w:firstLineChars="200"/>
        <w:rPr>
          <w:rFonts w:hint="eastAsia"/>
        </w:rPr>
      </w:pPr>
      <w:r>
        <w:rPr>
          <w:rFonts w:hint="eastAsia"/>
        </w:rPr>
        <w:t>实施教师成长梯队培育计划，构建 “青年教师 — 骨干教师 — 学科带头人 — 名师” 的阶梯式成长体系。三年内，培育多名区级骨干教师、教学能手、学科带头人，打造 2-3 个区级优秀教研团队。</w:t>
      </w:r>
    </w:p>
    <w:p w14:paraId="2C7FDC32">
      <w:pPr>
        <w:ind w:firstLine="420" w:firstLineChars="200"/>
        <w:rPr>
          <w:rFonts w:hint="eastAsia"/>
        </w:rPr>
      </w:pPr>
      <w:r>
        <w:rPr>
          <w:rFonts w:hint="eastAsia"/>
        </w:rPr>
        <w:t>健全教师激励机制，完善绩效考核、评优评先、成长激励体系，激发教师干事创业、深耕教育的内生动力，营造比学赶超、互助共进的教师成长氛围。</w:t>
      </w:r>
    </w:p>
    <w:p w14:paraId="610772D2">
      <w:pPr>
        <w:rPr>
          <w:rFonts w:hint="eastAsia"/>
        </w:rPr>
      </w:pPr>
      <w:r>
        <w:rPr>
          <w:rFonts w:hint="eastAsia"/>
        </w:rPr>
        <w:t>四、学生专项发展规划（学生培育维度）</w:t>
      </w:r>
    </w:p>
    <w:p w14:paraId="4B110799">
      <w:pPr>
        <w:ind w:firstLine="420" w:firstLineChars="200"/>
        <w:rPr>
          <w:rFonts w:hint="eastAsia"/>
        </w:rPr>
      </w:pPr>
      <w:r>
        <w:rPr>
          <w:rFonts w:hint="eastAsia"/>
        </w:rPr>
        <w:t>紧扣立德树人根本任务，立足 “健康生活，快乐成长” 校训，以培养 “乐学、善思、勇毅、坚韧” 的新时代青少年为目标，坚持五育并举，全面培育学生品德素养、学业能力、身心素质、综合特长。</w:t>
      </w:r>
    </w:p>
    <w:p w14:paraId="33BE4272">
      <w:pPr>
        <w:rPr>
          <w:rFonts w:hint="eastAsia"/>
          <w:b/>
          <w:bCs/>
        </w:rPr>
      </w:pPr>
      <w:r>
        <w:rPr>
          <w:rFonts w:hint="eastAsia"/>
          <w:b/>
          <w:bCs/>
        </w:rPr>
        <w:t>（一）德育铸魂，培育优良品格</w:t>
      </w:r>
    </w:p>
    <w:p w14:paraId="374F075A">
      <w:pPr>
        <w:ind w:firstLine="420" w:firstLineChars="200"/>
        <w:rPr>
          <w:rFonts w:hint="eastAsia"/>
        </w:rPr>
      </w:pPr>
      <w:r>
        <w:rPr>
          <w:rFonts w:hint="eastAsia"/>
        </w:rPr>
        <w:t>依托 “润心养气，志成大德” 德育品牌 ，构建系统化德育育人体系。常态化开展爱国主义、集体主义、文明礼仪、感恩励志、诚信友善、法治安全等主题德育教育，细化学生日常行为规范养成教育，抓好课堂、课间、礼仪、卫生、纪律常态化管理，引导学生修红心、爱心、良心，养成良好行为习惯与道德品质。</w:t>
      </w:r>
    </w:p>
    <w:p w14:paraId="2BAA72CE">
      <w:pPr>
        <w:ind w:firstLine="420" w:firstLineChars="200"/>
        <w:rPr>
          <w:rFonts w:hint="eastAsia"/>
        </w:rPr>
      </w:pPr>
      <w:r>
        <w:rPr>
          <w:rFonts w:hint="eastAsia"/>
        </w:rPr>
        <w:t>搭建德育实践平台，开展志愿服务、社会实践、红色研学、励志成长等实践活动，让学生在实践中锤炼品格、涵养德行、坚定志向。</w:t>
      </w:r>
    </w:p>
    <w:p w14:paraId="74296776">
      <w:pPr>
        <w:rPr>
          <w:rFonts w:hint="eastAsia"/>
          <w:b/>
          <w:bCs/>
        </w:rPr>
      </w:pPr>
      <w:r>
        <w:rPr>
          <w:rFonts w:hint="eastAsia"/>
          <w:b/>
          <w:bCs/>
        </w:rPr>
        <w:t>（二）智育提质，夯实学业根基</w:t>
      </w:r>
    </w:p>
    <w:p w14:paraId="1551E92C">
      <w:pPr>
        <w:ind w:firstLine="420" w:firstLineChars="200"/>
        <w:rPr>
          <w:rFonts w:hint="eastAsia"/>
        </w:rPr>
      </w:pPr>
      <w:r>
        <w:rPr>
          <w:rFonts w:hint="eastAsia"/>
        </w:rPr>
        <w:t>以“心志行・135 志合” 高效课堂为载体，深化课堂提质增效，落实因材施教、分层教学。精准把控学情，建立学生学业成长档案，落实培优补差机制，针对优等生拓展拔高、中等生巩固提升、学困生精准帮扶，组建学习互助小组，实现全员进步、全面提质。</w:t>
      </w:r>
    </w:p>
    <w:p w14:paraId="7B35E653">
      <w:pPr>
        <w:ind w:firstLine="420" w:firstLineChars="200"/>
        <w:rPr>
          <w:rFonts w:hint="eastAsia"/>
        </w:rPr>
      </w:pPr>
      <w:r>
        <w:rPr>
          <w:rFonts w:hint="eastAsia"/>
        </w:rPr>
        <w:t>培育学生 “乐学、善思” 的优良学风，引导学生养成自主预习、高效听课、深度思考、及时复盘、主动探究的良好学习习惯，夯实学科基础，提升思维能力、解题能力和自主学习能力，持续提升学校整体学业质量。</w:t>
      </w:r>
    </w:p>
    <w:p w14:paraId="24481C35">
      <w:pPr>
        <w:rPr>
          <w:rFonts w:hint="eastAsia"/>
          <w:b/>
          <w:bCs/>
        </w:rPr>
      </w:pPr>
      <w:r>
        <w:rPr>
          <w:rFonts w:hint="eastAsia"/>
          <w:b/>
          <w:bCs/>
        </w:rPr>
        <w:t>（三）五育融合，促进全面发展</w:t>
      </w:r>
    </w:p>
    <w:p w14:paraId="5B87701B">
      <w:pPr>
        <w:ind w:firstLine="420" w:firstLineChars="200"/>
        <w:rPr>
          <w:rFonts w:hint="eastAsia"/>
        </w:rPr>
      </w:pPr>
      <w:r>
        <w:rPr>
          <w:rFonts w:hint="eastAsia"/>
        </w:rPr>
        <w:t>1.体育强体：严格落实体育课程标准，常态化开展体育课、大课间、体育社团、运动会、趣味体育活动，强化学生体能训练，提升学生身体素质，培育学生坚韧意志，让学生养成终身运动习惯。</w:t>
      </w:r>
    </w:p>
    <w:p w14:paraId="43BE8261">
      <w:pPr>
        <w:ind w:firstLine="420" w:firstLineChars="200"/>
        <w:rPr>
          <w:rFonts w:hint="eastAsia"/>
        </w:rPr>
      </w:pPr>
      <w:r>
        <w:rPr>
          <w:rFonts w:hint="eastAsia"/>
        </w:rPr>
        <w:t>2.美育润心：开设美术、音乐、书法等美育课程，组建艺术社团，开展文艺汇演、书画展览、艺术比赛等活动，提升学生审美素养、艺术素养，涵养高雅志趣。</w:t>
      </w:r>
    </w:p>
    <w:p w14:paraId="67AE9C4F">
      <w:pPr>
        <w:ind w:firstLine="420" w:firstLineChars="200"/>
        <w:rPr>
          <w:rFonts w:hint="eastAsia"/>
        </w:rPr>
      </w:pPr>
      <w:r>
        <w:rPr>
          <w:rFonts w:hint="eastAsia"/>
        </w:rPr>
        <w:t>3.劳育赋能：常态化开展校园劳动、家务劳动、社会实践劳动等劳动教育活动，培养学生劳动意识、责任担当、实干能力，践行 “力行、日新” 的校园文化理念。</w:t>
      </w:r>
    </w:p>
    <w:p w14:paraId="6D8B9106">
      <w:pPr>
        <w:rPr>
          <w:rFonts w:hint="eastAsia"/>
          <w:b/>
          <w:bCs/>
        </w:rPr>
      </w:pPr>
      <w:r>
        <w:rPr>
          <w:rFonts w:hint="eastAsia"/>
          <w:b/>
          <w:bCs/>
        </w:rPr>
        <w:t>（四）关爱身心，守护健康成长</w:t>
      </w:r>
    </w:p>
    <w:p w14:paraId="5A287665">
      <w:pPr>
        <w:ind w:firstLine="420" w:firstLineChars="200"/>
        <w:rPr>
          <w:rFonts w:hint="eastAsia"/>
        </w:rPr>
      </w:pPr>
      <w:r>
        <w:rPr>
          <w:rFonts w:hint="eastAsia"/>
        </w:rPr>
        <w:t>1.心理健康教育常态化。建立学生心理健康筛查、辅导、干预长效机制，开设心理健康课程、设立心理辅导室，常态化开展心理健康主题班会、团体辅导、个案咨询，及时疏导学生学习压力、心理困惑，培育学生积极乐观、坚韧勇毅的心理素质。</w:t>
      </w:r>
    </w:p>
    <w:p w14:paraId="5F93EAEA">
      <w:pPr>
        <w:ind w:firstLine="420" w:firstLineChars="200"/>
        <w:rPr>
          <w:rFonts w:hint="eastAsia"/>
        </w:rPr>
      </w:pPr>
      <w:r>
        <w:rPr>
          <w:rFonts w:hint="eastAsia"/>
        </w:rPr>
        <w:t>2.精准关爱特殊学生。关注留守儿童、单亲家庭学生、学困生、心理敏感学生等特殊群体，落实教师结对帮扶、谈心交流、暖心关爱制度，全方位守护学生身心健康，不让一名学生掉队。</w:t>
      </w:r>
    </w:p>
    <w:p w14:paraId="39CFBD21">
      <w:pPr>
        <w:rPr>
          <w:rFonts w:hint="eastAsia"/>
          <w:b/>
          <w:bCs/>
        </w:rPr>
      </w:pPr>
      <w:r>
        <w:rPr>
          <w:rFonts w:hint="eastAsia"/>
          <w:b/>
          <w:bCs/>
        </w:rPr>
        <w:t>五、保障措施</w:t>
      </w:r>
    </w:p>
    <w:p w14:paraId="19145369">
      <w:pPr>
        <w:rPr>
          <w:rFonts w:hint="eastAsia"/>
          <w:b/>
          <w:bCs/>
        </w:rPr>
      </w:pPr>
      <w:r>
        <w:rPr>
          <w:rFonts w:hint="eastAsia"/>
          <w:b/>
          <w:bCs/>
        </w:rPr>
        <w:t>（一）组织保障</w:t>
      </w:r>
    </w:p>
    <w:p w14:paraId="2742ADF9">
      <w:pPr>
        <w:ind w:firstLine="420" w:firstLineChars="200"/>
        <w:rPr>
          <w:rFonts w:hint="eastAsia"/>
        </w:rPr>
      </w:pPr>
      <w:r>
        <w:rPr>
          <w:rFonts w:hint="eastAsia"/>
        </w:rPr>
        <w:t>成立以校长为组长，班子成员、各部门负责人、教研组长为核心的规划实施工作小组，明确各岗位职责与分工，细化年度、学期工作任务，定期召开工作推进会，督查规划落实进度、复盘实施成效，确保各项规划落地见效。</w:t>
      </w:r>
    </w:p>
    <w:p w14:paraId="0A19B9B0">
      <w:pPr>
        <w:rPr>
          <w:rFonts w:hint="eastAsia"/>
          <w:b/>
          <w:bCs/>
        </w:rPr>
      </w:pPr>
      <w:r>
        <w:rPr>
          <w:rFonts w:hint="eastAsia"/>
          <w:b/>
          <w:bCs/>
        </w:rPr>
        <w:t>（二）制度保障</w:t>
      </w:r>
    </w:p>
    <w:p w14:paraId="3151D12D">
      <w:pPr>
        <w:ind w:firstLine="420" w:firstLineChars="200"/>
        <w:rPr>
          <w:rFonts w:hint="eastAsia"/>
        </w:rPr>
      </w:pPr>
      <w:r>
        <w:rPr>
          <w:rFonts w:hint="eastAsia"/>
        </w:rPr>
        <w:t>完善配套管理制度、考核激励制度、教研保障制度、育人评价制度，将规划实施内容纳入学校常规考核、教师绩效考核、班级评价，以健全的制度体系保障规划有序推进、常态落实。</w:t>
      </w:r>
    </w:p>
    <w:p w14:paraId="5CA7BEAA">
      <w:pPr>
        <w:rPr>
          <w:rFonts w:hint="eastAsia"/>
          <w:b/>
          <w:bCs/>
        </w:rPr>
      </w:pPr>
      <w:r>
        <w:rPr>
          <w:rFonts w:hint="eastAsia"/>
          <w:b/>
          <w:bCs/>
        </w:rPr>
        <w:t>（三）师资保障</w:t>
      </w:r>
    </w:p>
    <w:p w14:paraId="628A1703">
      <w:pPr>
        <w:ind w:firstLine="420" w:firstLineChars="200"/>
        <w:rPr>
          <w:rFonts w:hint="eastAsia"/>
        </w:rPr>
      </w:pPr>
      <w:r>
        <w:rPr>
          <w:rFonts w:hint="eastAsia"/>
        </w:rPr>
        <w:t>持续加大教师培养、培训、教研投入，搭建多元化成长平台，完善激励机制，充分调动全体教师参与学校建设、教研改革、学生培育的积极性、主动性和创造性，为规划实施提供核心人力支撑。</w:t>
      </w:r>
    </w:p>
    <w:p w14:paraId="3842BF47">
      <w:pPr>
        <w:rPr>
          <w:rFonts w:hint="eastAsia"/>
          <w:b/>
          <w:bCs/>
        </w:rPr>
      </w:pPr>
      <w:r>
        <w:rPr>
          <w:rFonts w:hint="eastAsia"/>
          <w:b/>
          <w:bCs/>
        </w:rPr>
        <w:t>（四）资源保障</w:t>
      </w:r>
    </w:p>
    <w:p w14:paraId="2A69FA59">
      <w:pPr>
        <w:ind w:firstLine="420" w:firstLineChars="200"/>
        <w:rPr>
          <w:rFonts w:hint="eastAsia"/>
        </w:rPr>
      </w:pPr>
      <w:r>
        <w:rPr>
          <w:rFonts w:hint="eastAsia"/>
        </w:rPr>
        <w:t>充分利用学校优质硬件资源、财政保障资源、区域教育资源，整合家校、社会育人资源，拓宽育人渠道、丰富育人载体，为学校品牌建设、教师专业成长、学生全面发展提供充足资源保障。</w:t>
      </w:r>
    </w:p>
    <w:p w14:paraId="40F4F8E4">
      <w:pPr>
        <w:rPr>
          <w:rFonts w:hint="eastAsia"/>
          <w:b/>
          <w:bCs/>
        </w:rPr>
      </w:pPr>
      <w:r>
        <w:rPr>
          <w:rFonts w:hint="eastAsia"/>
          <w:b/>
          <w:bCs/>
        </w:rPr>
        <w:t>六、发展愿景</w:t>
      </w:r>
    </w:p>
    <w:p w14:paraId="3376FAE7">
      <w:pPr>
        <w:ind w:firstLine="420" w:firstLineChars="200"/>
        <w:rPr>
          <w:rFonts w:hint="eastAsia"/>
        </w:rPr>
      </w:pPr>
      <w:r>
        <w:rPr>
          <w:rFonts w:hint="eastAsia"/>
        </w:rPr>
        <w:t>乘风而上启新程，深耕教育向未来。未来，济南市济阳区永康街中学将始终坚守教育初心、牢记育人使命，传承 “自强不息，永争第一” 的永康精神，以本规划为行动纲领，深耕校园文化、做强办学品牌、精塑师资队伍、赋能学生成长。</w:t>
      </w:r>
    </w:p>
    <w:p w14:paraId="388C632A">
      <w:pPr>
        <w:ind w:firstLine="420" w:firstLineChars="200"/>
        <w:rPr>
          <w:rFonts w:hint="eastAsia"/>
        </w:rPr>
      </w:pPr>
      <w:r>
        <w:rPr>
          <w:rFonts w:hint="eastAsia"/>
        </w:rPr>
        <w:t>持续推进学校规范化、特色化、高质量发展，全力实现 “创名校争一流、塑名师铸师魂、育英才创未来” 的发展愿景，努力办好人民满意的优质公办教育，让每一位永康学子在这里逐梦成长、收获荣光，共同书写永康街中学教育事业蓬勃发展的崭新篇章！</w:t>
      </w:r>
    </w:p>
    <w:p w14:paraId="716D3E5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jNThlYzAzMDBlZDhmODFlZjgxNWQwMDZiYWFhMTcifQ=="/>
  </w:docVars>
  <w:rsids>
    <w:rsidRoot w:val="6F513694"/>
    <w:rsid w:val="6F51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2026-05-26T01:16:00Z</dcterms:created>
  <dc:creator></dc:creator>
  <cp:lastModifiedBy></cp:lastModifiedBy>
  <dcterms:modified xsi:type="dcterms:W3CDTF">2026-05-26T01:20:22Z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950FFB10BCB04D1FB2F0B11759C8574D_11</vt:lpwstr>
  </property>
</Properties>
</file>